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0A4DB3D6"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r w:rsidR="00946F11">
        <w:rPr>
          <w:b/>
          <w:bCs/>
          <w:sz w:val="24"/>
          <w:szCs w:val="24"/>
          <w:lang w:val="en-US"/>
        </w:rPr>
        <w:t xml:space="preserve">older </w:t>
      </w:r>
      <w:r w:rsidR="003F6908">
        <w:rPr>
          <w:b/>
          <w:bCs/>
          <w:sz w:val="24"/>
          <w:szCs w:val="24"/>
          <w:lang w:val="en-US"/>
        </w:rPr>
        <w:t>employee</w:t>
      </w:r>
      <w:r w:rsidR="007355F0">
        <w:rPr>
          <w:b/>
          <w:bCs/>
          <w:sz w:val="24"/>
          <w:szCs w:val="24"/>
          <w:lang w:val="en-US"/>
        </w:rPr>
        <w:t xml:space="preserve"> </w:t>
      </w:r>
      <w:r w:rsidR="00946F11" w:rsidRPr="00E4708C">
        <w:rPr>
          <w:b/>
          <w:bCs/>
          <w:sz w:val="24"/>
          <w:szCs w:val="24"/>
          <w:lang w:val="en-US"/>
        </w:rPr>
        <w:t>(HE)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8C1C9F">
        <w:rPr>
          <w:highlight w:val="green"/>
          <w:lang w:val="en-US"/>
        </w:rPr>
        <w:t>[    ]</w:t>
      </w:r>
    </w:p>
    <w:p w14:paraId="2F8B5885" w14:textId="0FCFBD76" w:rsidR="00B73561" w:rsidRDefault="00B73561">
      <w:pPr>
        <w:rPr>
          <w:lang w:val="en-US"/>
        </w:rPr>
      </w:pPr>
    </w:p>
    <w:p w14:paraId="2FA414DC" w14:textId="0C97E03A" w:rsidR="00B73561" w:rsidRDefault="00B73561">
      <w:pPr>
        <w:rPr>
          <w:lang w:val="en-US"/>
        </w:rPr>
      </w:pPr>
      <w:r>
        <w:rPr>
          <w:lang w:val="en-US"/>
        </w:rPr>
        <w:t xml:space="preserve">I am writing to </w:t>
      </w:r>
      <w:r w:rsidR="008256C0">
        <w:rPr>
          <w:lang w:val="en-US"/>
        </w:rPr>
        <w:t>register my concern about the proposal that I should resume working in the workplace instead of from home from [</w:t>
      </w:r>
      <w:r w:rsidR="008256C0" w:rsidRPr="008C1C9F">
        <w:rPr>
          <w:highlight w:val="green"/>
          <w:lang w:val="en-US"/>
        </w:rPr>
        <w:t>date</w:t>
      </w:r>
      <w:r w:rsidR="008256C0">
        <w:rPr>
          <w:lang w:val="en-US"/>
        </w:rPr>
        <w:t>]</w:t>
      </w:r>
      <w:r w:rsidR="00C3390D">
        <w:rPr>
          <w:lang w:val="en-US"/>
        </w:rPr>
        <w:t xml:space="preserve"> and to request that I be allowed to continue to work remotely and deliver my teaching online</w:t>
      </w:r>
      <w:r w:rsidR="008256C0">
        <w:rPr>
          <w:lang w:val="en-US"/>
        </w:rPr>
        <w:t xml:space="preserve">.  </w:t>
      </w:r>
    </w:p>
    <w:p w14:paraId="51A4927B" w14:textId="78532247" w:rsidR="006D5C0D" w:rsidRDefault="00ED2EA1" w:rsidP="00D85905">
      <w:pPr>
        <w:rPr>
          <w:lang w:val="en-US"/>
        </w:rPr>
      </w:pPr>
      <w:r>
        <w:rPr>
          <w:lang w:val="en-US"/>
        </w:rPr>
        <w:t>I have seen a copy of the university’s risk assessment</w:t>
      </w:r>
      <w:r w:rsidR="008C1C9F">
        <w:rPr>
          <w:lang w:val="en-US"/>
        </w:rPr>
        <w:t>s for the buildings in which I am expected to work</w:t>
      </w:r>
      <w:r w:rsidR="00467A56">
        <w:rPr>
          <w:lang w:val="en-US"/>
        </w:rPr>
        <w:t xml:space="preserve"> and I </w:t>
      </w:r>
      <w:r w:rsidR="003577F7">
        <w:rPr>
          <w:lang w:val="en-US"/>
        </w:rPr>
        <w:t>believe</w:t>
      </w:r>
      <w:r w:rsidR="00467A56">
        <w:rPr>
          <w:lang w:val="en-US"/>
        </w:rPr>
        <w:t xml:space="preserve"> that this </w:t>
      </w:r>
      <w:r w:rsidR="003577F7">
        <w:rPr>
          <w:lang w:val="en-US"/>
        </w:rPr>
        <w:t xml:space="preserve">does not </w:t>
      </w:r>
      <w:r w:rsidR="00467A56">
        <w:rPr>
          <w:lang w:val="en-US"/>
        </w:rPr>
        <w:t>give adequate weight to my specific circumstances</w:t>
      </w:r>
      <w:r w:rsidR="00C3390D">
        <w:rPr>
          <w:lang w:val="en-US"/>
        </w:rPr>
        <w:t>, which I will set out below.</w:t>
      </w:r>
      <w:r w:rsidR="00467A56">
        <w:rPr>
          <w:lang w:val="en-US"/>
        </w:rPr>
        <w:t xml:space="preserve">  </w:t>
      </w:r>
    </w:p>
    <w:p w14:paraId="0183C4B9" w14:textId="77777777" w:rsidR="00963406" w:rsidRDefault="00963406" w:rsidP="00963406">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it is clear that there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51AED1BA" w14:textId="5C8EF4B8" w:rsidR="00DD4A04" w:rsidRDefault="002E0246" w:rsidP="004016A1">
      <w:pPr>
        <w:rPr>
          <w:b/>
          <w:bCs/>
          <w:lang w:val="en-US"/>
        </w:rPr>
      </w:pPr>
      <w:r w:rsidRPr="002E0246">
        <w:rPr>
          <w:b/>
          <w:bCs/>
          <w:lang w:val="en-US"/>
        </w:rPr>
        <w:t>My circumstances</w:t>
      </w:r>
    </w:p>
    <w:p w14:paraId="48606880" w14:textId="77777777" w:rsidR="00276F2E" w:rsidRDefault="00996234" w:rsidP="00276F2E">
      <w:pPr>
        <w:rPr>
          <w:lang w:val="en-US"/>
        </w:rPr>
      </w:pPr>
      <w:r>
        <w:rPr>
          <w:lang w:val="en-US"/>
        </w:rPr>
        <w:t>I am [</w:t>
      </w:r>
      <w:r w:rsidRPr="008C1C9F">
        <w:rPr>
          <w:highlight w:val="green"/>
          <w:lang w:val="en-US"/>
        </w:rPr>
        <w:t>age</w:t>
      </w:r>
      <w:r>
        <w:rPr>
          <w:lang w:val="en-US"/>
        </w:rPr>
        <w:t xml:space="preserve">] years old.  You will be aware of the </w:t>
      </w:r>
      <w:r w:rsidR="009F38CB">
        <w:rPr>
          <w:lang w:val="en-US"/>
        </w:rPr>
        <w:t>study published by Public Health England (</w:t>
      </w:r>
      <w:hyperlink r:id="rId10" w:history="1">
        <w:r w:rsidR="009F38CB" w:rsidRPr="00EA772A">
          <w:rPr>
            <w:rStyle w:val="Hyperlink"/>
            <w:lang w:val="en-US"/>
          </w:rPr>
          <w:t>https://assets.publishing.service.gov.uk/government/uploads/system/uploads/attachment_data/file/908434/Disparities_in_the_risk_and_outcomes_of_COVID_August_2020_update.pdf</w:t>
        </w:r>
      </w:hyperlink>
      <w:r w:rsidR="009F38CB">
        <w:rPr>
          <w:lang w:val="en-US"/>
        </w:rPr>
        <w:t xml:space="preserve">) which found that </w:t>
      </w:r>
      <w:r w:rsidR="00276F2E" w:rsidRPr="00276F2E">
        <w:rPr>
          <w:lang w:val="en-US"/>
        </w:rPr>
        <w:t>he largest number of pati</w:t>
      </w:r>
      <w:r w:rsidR="00276F2E">
        <w:rPr>
          <w:lang w:val="en-US"/>
        </w:rPr>
        <w:t xml:space="preserve">ents in critical care come from </w:t>
      </w:r>
      <w:r w:rsidR="00276F2E" w:rsidRPr="00276F2E">
        <w:rPr>
          <w:lang w:val="en-US"/>
        </w:rPr>
        <w:t>age groups between 50 an</w:t>
      </w:r>
      <w:r w:rsidR="00276F2E">
        <w:rPr>
          <w:lang w:val="en-US"/>
        </w:rPr>
        <w:t>d 70 for both males and females and that the risk of dying from COVID –19 rises significantly for men from the age group 35-39 and older and for women from 40-44 and older. [</w:t>
      </w:r>
      <w:r w:rsidR="00276F2E" w:rsidRPr="00276F2E">
        <w:rPr>
          <w:highlight w:val="yellow"/>
          <w:lang w:val="en-US"/>
        </w:rPr>
        <w:t>If male</w:t>
      </w:r>
      <w:r w:rsidR="00276F2E">
        <w:rPr>
          <w:lang w:val="en-US"/>
        </w:rPr>
        <w:t>: w</w:t>
      </w:r>
      <w:r w:rsidR="00276F2E" w:rsidRPr="00276F2E">
        <w:rPr>
          <w:lang w:val="en-US"/>
        </w:rPr>
        <w:t>orking ag</w:t>
      </w:r>
      <w:r w:rsidR="00276F2E">
        <w:rPr>
          <w:lang w:val="en-US"/>
        </w:rPr>
        <w:t xml:space="preserve">e males diagnosed with COVID-19 </w:t>
      </w:r>
      <w:r w:rsidR="00276F2E" w:rsidRPr="00276F2E">
        <w:rPr>
          <w:lang w:val="en-US"/>
        </w:rPr>
        <w:t>were</w:t>
      </w:r>
      <w:r w:rsidR="00276F2E">
        <w:rPr>
          <w:lang w:val="en-US"/>
        </w:rPr>
        <w:t xml:space="preserve"> found to be</w:t>
      </w:r>
      <w:r w:rsidR="00276F2E" w:rsidRPr="00276F2E">
        <w:rPr>
          <w:lang w:val="en-US"/>
        </w:rPr>
        <w:t xml:space="preserve"> twi</w:t>
      </w:r>
      <w:r w:rsidR="00276F2E">
        <w:rPr>
          <w:lang w:val="en-US"/>
        </w:rPr>
        <w:t>ce as likely to die as females.]</w:t>
      </w:r>
    </w:p>
    <w:p w14:paraId="502FA239" w14:textId="77777777" w:rsidR="00276F2E" w:rsidRDefault="00276F2E" w:rsidP="00276F2E">
      <w:pPr>
        <w:rPr>
          <w:lang w:val="en-US"/>
        </w:rPr>
      </w:pPr>
    </w:p>
    <w:p w14:paraId="5BE96D14" w14:textId="0643A9D7" w:rsidR="00C52574" w:rsidRDefault="00276F2E" w:rsidP="00276F2E">
      <w:pPr>
        <w:rPr>
          <w:lang w:val="en-US"/>
        </w:rPr>
      </w:pPr>
      <w:r>
        <w:rPr>
          <w:lang w:val="en-US"/>
        </w:rPr>
        <w:t>[</w:t>
      </w:r>
      <w:r w:rsidRPr="00276F2E">
        <w:rPr>
          <w:highlight w:val="yellow"/>
          <w:lang w:val="en-US"/>
        </w:rPr>
        <w:t>If any underlying health condition</w:t>
      </w:r>
      <w:r w:rsidR="00C965F1">
        <w:rPr>
          <w:highlight w:val="yellow"/>
          <w:lang w:val="en-US"/>
        </w:rPr>
        <w:t xml:space="preserve"> from the NHS list</w:t>
      </w:r>
      <w:r w:rsidRPr="00276F2E">
        <w:rPr>
          <w:highlight w:val="yellow"/>
          <w:lang w:val="en-US"/>
        </w:rPr>
        <w:t>:</w:t>
      </w:r>
      <w:r>
        <w:rPr>
          <w:lang w:val="en-US"/>
        </w:rPr>
        <w:t xml:space="preserve"> In addition I </w:t>
      </w:r>
      <w:r w:rsidR="00C52574">
        <w:rPr>
          <w:lang w:val="en-US"/>
        </w:rPr>
        <w:t>have an underly</w:t>
      </w:r>
      <w:r w:rsidR="00E34529">
        <w:rPr>
          <w:lang w:val="en-US"/>
        </w:rPr>
        <w:t>ing health condition as follows: [describe relevant condition from the NHS list at link which follows]</w:t>
      </w:r>
    </w:p>
    <w:p w14:paraId="40899371" w14:textId="1E037A76" w:rsidR="00996234" w:rsidRDefault="00C52574" w:rsidP="00D85905">
      <w:pPr>
        <w:rPr>
          <w:lang w:val="en-US"/>
        </w:rPr>
      </w:pPr>
      <w:r>
        <w:rPr>
          <w:lang w:val="en-US"/>
        </w:rPr>
        <w:t xml:space="preserve">It is known that this condition increases the risk of serious illness from coronavirus and people with this condition </w:t>
      </w:r>
      <w:r w:rsidR="00781A78">
        <w:rPr>
          <w:lang w:val="en-US"/>
        </w:rPr>
        <w:t xml:space="preserve">of any age </w:t>
      </w:r>
      <w:r>
        <w:rPr>
          <w:lang w:val="en-US"/>
        </w:rPr>
        <w:t xml:space="preserve">are classed by the NHS as </w:t>
      </w:r>
      <w:r w:rsidR="00C965F1">
        <w:rPr>
          <w:lang w:val="en-US"/>
        </w:rPr>
        <w:t>[</w:t>
      </w:r>
      <w:r w:rsidR="00C965F1" w:rsidRPr="008C1C9F">
        <w:rPr>
          <w:highlight w:val="green"/>
          <w:lang w:val="en-US"/>
        </w:rPr>
        <w:t>extremely</w:t>
      </w:r>
      <w:r w:rsidR="00C965F1">
        <w:rPr>
          <w:lang w:val="en-US"/>
        </w:rPr>
        <w:t xml:space="preserve">] </w:t>
      </w:r>
      <w:r>
        <w:rPr>
          <w:lang w:val="en-US"/>
        </w:rPr>
        <w:t>clinically vulnerable</w:t>
      </w:r>
      <w:r w:rsidR="00781A78">
        <w:rPr>
          <w:lang w:val="en-US"/>
        </w:rPr>
        <w:t>,</w:t>
      </w:r>
      <w:r>
        <w:rPr>
          <w:lang w:val="en-US"/>
        </w:rPr>
        <w:t xml:space="preserve"> </w:t>
      </w:r>
      <w:r w:rsidR="00781A78">
        <w:rPr>
          <w:lang w:val="en-US"/>
        </w:rPr>
        <w:t>see -</w:t>
      </w:r>
      <w:hyperlink r:id="rId11" w:history="1">
        <w:r w:rsidR="00781A78" w:rsidRPr="00EA772A">
          <w:rPr>
            <w:rStyle w:val="Hyperlink"/>
            <w:lang w:val="en-US"/>
          </w:rPr>
          <w:t>https://www.nhs.uk/conditions/coronavirus-covid-19/people-at-higher-risk/whos-at-higher-risk-from-coronavirus/</w:t>
        </w:r>
      </w:hyperlink>
      <w:r w:rsidR="00781A78">
        <w:rPr>
          <w:lang w:val="en-US"/>
        </w:rPr>
        <w:t xml:space="preserve">. </w:t>
      </w:r>
      <w:r w:rsidR="00C965F1">
        <w:rPr>
          <w:lang w:val="en-US"/>
        </w:rPr>
        <w:t>]</w:t>
      </w:r>
      <w:r w:rsidR="00781A78">
        <w:rPr>
          <w:lang w:val="en-US"/>
        </w:rPr>
        <w:t xml:space="preserve"> Therefore my risk of serious illness and death from coronavirus is increased by my age</w:t>
      </w:r>
      <w:r w:rsidR="00FE69B4">
        <w:rPr>
          <w:lang w:val="en-US"/>
        </w:rPr>
        <w:t>[</w:t>
      </w:r>
      <w:r w:rsidR="00781A78">
        <w:rPr>
          <w:lang w:val="en-US"/>
        </w:rPr>
        <w:t>, and [</w:t>
      </w:r>
      <w:r w:rsidR="00781A78" w:rsidRPr="00781A78">
        <w:rPr>
          <w:highlight w:val="yellow"/>
          <w:lang w:val="en-US"/>
        </w:rPr>
        <w:t>if male</w:t>
      </w:r>
      <w:r w:rsidR="00781A78">
        <w:rPr>
          <w:lang w:val="en-US"/>
        </w:rPr>
        <w:t xml:space="preserve"> by my sex] [and] by my underlying condition.]</w:t>
      </w:r>
    </w:p>
    <w:p w14:paraId="12BE44D9" w14:textId="77777777" w:rsidR="00781A78" w:rsidRDefault="00781A78" w:rsidP="00D85905">
      <w:pPr>
        <w:rPr>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603CC8" w:rsidRDefault="00105E6F" w:rsidP="00105E6F">
      <w:pPr>
        <w:rPr>
          <w:b/>
          <w:bCs/>
          <w:lang w:val="en-US"/>
        </w:rPr>
      </w:pPr>
      <w:r w:rsidRPr="00603CC8">
        <w:rPr>
          <w:b/>
          <w:bCs/>
          <w:lang w:val="en-US"/>
        </w:rPr>
        <w:t>The health, safety and wellbeing of students, staff, visitors, and the wider</w:t>
      </w:r>
    </w:p>
    <w:p w14:paraId="4519F842" w14:textId="77777777" w:rsidR="00105E6F" w:rsidRPr="00603CC8" w:rsidRDefault="00105E6F" w:rsidP="00105E6F">
      <w:pPr>
        <w:rPr>
          <w:b/>
          <w:bCs/>
          <w:lang w:val="en-US"/>
        </w:rPr>
      </w:pPr>
      <w:r w:rsidRPr="00603CC8">
        <w:rPr>
          <w:b/>
          <w:bCs/>
          <w:lang w:val="en-US"/>
        </w:rPr>
        <w:t>community will be the priority in decisions relating to the easing of Covid-19</w:t>
      </w:r>
    </w:p>
    <w:p w14:paraId="1055D2BF" w14:textId="77777777" w:rsidR="00105E6F" w:rsidRPr="00603CC8" w:rsidRDefault="00105E6F" w:rsidP="00105E6F">
      <w:pPr>
        <w:rPr>
          <w:b/>
          <w:bCs/>
          <w:lang w:val="en-US"/>
        </w:rPr>
      </w:pPr>
      <w:r w:rsidRPr="00603CC8">
        <w:rPr>
          <w:b/>
          <w:bCs/>
          <w:lang w:val="en-US"/>
        </w:rPr>
        <w:t>restrictions in universities.</w:t>
      </w:r>
    </w:p>
    <w:p w14:paraId="555A14CB" w14:textId="77777777" w:rsidR="008D47F5" w:rsidRPr="00603CC8" w:rsidRDefault="00105E6F" w:rsidP="008D47F5">
      <w:pPr>
        <w:rPr>
          <w:b/>
          <w:bCs/>
          <w:lang w:val="en-US"/>
        </w:rPr>
      </w:pPr>
      <w:r w:rsidRPr="00603CC8">
        <w:rPr>
          <w:b/>
          <w:bCs/>
          <w:lang w:val="en-US"/>
        </w:rPr>
        <w:t>Consider….</w:t>
      </w:r>
      <w:r w:rsidR="008D47F5" w:rsidRPr="00603CC8">
        <w:rPr>
          <w:b/>
          <w:bCs/>
          <w:lang w:val="en-US"/>
        </w:rPr>
        <w:t>How to ensure risk assessments consider those who may be at increased risk,</w:t>
      </w:r>
    </w:p>
    <w:p w14:paraId="7BDC8DA1" w14:textId="77777777" w:rsidR="008D47F5" w:rsidRPr="00603CC8" w:rsidRDefault="008D47F5" w:rsidP="008D47F5">
      <w:pPr>
        <w:rPr>
          <w:b/>
          <w:bCs/>
          <w:lang w:val="en-US"/>
        </w:rPr>
      </w:pPr>
      <w:r w:rsidRPr="00603CC8">
        <w:rPr>
          <w:b/>
          <w:bCs/>
          <w:lang w:val="en-US"/>
        </w:rPr>
        <w:t>including individuals who require shielding and those with underlying health</w:t>
      </w:r>
    </w:p>
    <w:p w14:paraId="4CF18297" w14:textId="6D74E03B" w:rsidR="00D85905" w:rsidRPr="00603CC8" w:rsidRDefault="008D47F5" w:rsidP="008D47F5">
      <w:pPr>
        <w:rPr>
          <w:b/>
          <w:bCs/>
          <w:lang w:val="en-US"/>
        </w:rPr>
      </w:pPr>
      <w:r w:rsidRPr="00603CC8">
        <w:rPr>
          <w:b/>
          <w:bCs/>
          <w:lang w:val="en-US"/>
        </w:rPr>
        <w:t>conditions.</w:t>
      </w:r>
    </w:p>
    <w:p w14:paraId="2EC66E66" w14:textId="77777777" w:rsidR="00F640D2" w:rsidRDefault="00F640D2" w:rsidP="00685D16">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support are in place and well communicated as restrictions are eased.</w:t>
      </w:r>
    </w:p>
    <w:p w14:paraId="7A30C622" w14:textId="77777777" w:rsidR="00722692" w:rsidRPr="00603CC8" w:rsidRDefault="00685D16" w:rsidP="00722692">
      <w:pPr>
        <w:rPr>
          <w:b/>
          <w:bCs/>
          <w:lang w:val="en-US"/>
        </w:rPr>
      </w:pPr>
      <w:r w:rsidRPr="00603CC8">
        <w:rPr>
          <w:b/>
          <w:bCs/>
          <w:lang w:val="en-US"/>
        </w:rPr>
        <w:t>Consider…</w:t>
      </w:r>
      <w:r w:rsidR="00722692" w:rsidRPr="00603CC8">
        <w:rPr>
          <w:b/>
          <w:bCs/>
          <w:lang w:val="en-US"/>
        </w:rPr>
        <w:t>Reviewing the Equality, Diversity and Inclusion implications of the</w:t>
      </w:r>
    </w:p>
    <w:p w14:paraId="3C2E08A7" w14:textId="77777777" w:rsidR="00722692" w:rsidRPr="00603CC8" w:rsidRDefault="00722692" w:rsidP="00722692">
      <w:pPr>
        <w:rPr>
          <w:b/>
          <w:bCs/>
          <w:lang w:val="en-US"/>
        </w:rPr>
      </w:pPr>
      <w:r w:rsidRPr="00603CC8">
        <w:rPr>
          <w:b/>
          <w:bCs/>
          <w:lang w:val="en-US"/>
        </w:rPr>
        <w:t xml:space="preserve">institution’s approach to emerging from lockdown and the actions required </w:t>
      </w:r>
    </w:p>
    <w:p w14:paraId="51DB7BF1" w14:textId="77777777" w:rsidR="00722692" w:rsidRPr="00603CC8" w:rsidRDefault="00722692" w:rsidP="00722692">
      <w:pPr>
        <w:rPr>
          <w:b/>
          <w:bCs/>
          <w:lang w:val="en-US"/>
        </w:rPr>
      </w:pPr>
      <w:r w:rsidRPr="00603CC8">
        <w:rPr>
          <w:b/>
          <w:bCs/>
          <w:lang w:val="en-US"/>
        </w:rPr>
        <w:t>to mitigate the impact on specific groups of staff and students (e.g. vulnerable</w:t>
      </w:r>
    </w:p>
    <w:p w14:paraId="6C2EA929" w14:textId="77777777" w:rsidR="00722692" w:rsidRPr="00603CC8" w:rsidRDefault="00722692" w:rsidP="00722692">
      <w:pPr>
        <w:rPr>
          <w:b/>
          <w:bCs/>
          <w:lang w:val="en-US"/>
        </w:rPr>
      </w:pPr>
      <w:r w:rsidRPr="00603CC8">
        <w:rPr>
          <w:b/>
          <w:bCs/>
          <w:lang w:val="en-US"/>
        </w:rPr>
        <w:t>groups such as those who are shielding, those whose family members are</w:t>
      </w:r>
    </w:p>
    <w:p w14:paraId="37CB3A8F" w14:textId="5DFFB138" w:rsidR="00685D16" w:rsidRPr="00603CC8" w:rsidRDefault="00722692" w:rsidP="00722692">
      <w:pPr>
        <w:rPr>
          <w:b/>
          <w:bCs/>
          <w:lang w:val="en-US"/>
        </w:rPr>
      </w:pPr>
      <w:r w:rsidRPr="00603CC8">
        <w:rPr>
          <w:b/>
          <w:bCs/>
          <w:lang w:val="en-US"/>
        </w:rPr>
        <w:t>shielding, care leavers, students with mental health problems, etc.)</w:t>
      </w:r>
      <w:r w:rsidR="00603CC8" w:rsidRPr="00603CC8">
        <w:rPr>
          <w:lang w:val="en-US"/>
        </w:rPr>
        <w:t>”</w:t>
      </w:r>
    </w:p>
    <w:p w14:paraId="0798BF92" w14:textId="77777777" w:rsidR="00685D16" w:rsidRPr="00D85905" w:rsidRDefault="00685D16" w:rsidP="008D47F5">
      <w:pPr>
        <w:rPr>
          <w:lang w:val="en-US"/>
        </w:rPr>
      </w:pPr>
    </w:p>
    <w:p w14:paraId="075A65EE" w14:textId="0A11BCB9" w:rsidR="004835ED" w:rsidRDefault="00035DDE" w:rsidP="004835ED">
      <w:pPr>
        <w:rPr>
          <w:lang w:val="en-US"/>
        </w:rPr>
      </w:pPr>
      <w:r>
        <w:rPr>
          <w:lang w:val="en-US"/>
        </w:rPr>
        <w:t xml:space="preserve">The agreed statement </w:t>
      </w:r>
      <w:r w:rsidR="004835ED">
        <w:rPr>
          <w:lang w:val="en-US"/>
        </w:rPr>
        <w:t xml:space="preserve">between UCEA and the trade unions states, </w:t>
      </w:r>
    </w:p>
    <w:p w14:paraId="6C5D7A5C" w14:textId="726E2A51" w:rsidR="004835ED" w:rsidRPr="004835ED" w:rsidRDefault="004835ED" w:rsidP="004835ED">
      <w:pPr>
        <w:rPr>
          <w:b/>
          <w:bCs/>
          <w:lang w:val="en-US"/>
        </w:rPr>
      </w:pPr>
      <w:r>
        <w:rPr>
          <w:lang w:val="en-US"/>
        </w:rPr>
        <w:t>“</w:t>
      </w:r>
      <w:r w:rsidRPr="004835ED">
        <w:rPr>
          <w:b/>
          <w:bCs/>
          <w:lang w:val="en-US"/>
        </w:rPr>
        <w:t>6. Impact on staff</w:t>
      </w:r>
    </w:p>
    <w:p w14:paraId="592C0E96" w14:textId="77777777" w:rsidR="004835ED" w:rsidRPr="004835ED" w:rsidRDefault="004835ED" w:rsidP="004835ED">
      <w:pPr>
        <w:rPr>
          <w:b/>
          <w:bCs/>
          <w:lang w:val="en-US"/>
        </w:rPr>
      </w:pPr>
      <w:r w:rsidRPr="004835ED">
        <w:rPr>
          <w:b/>
          <w:bCs/>
          <w:lang w:val="en-US"/>
        </w:rPr>
        <w:t>Universities will assess how the transition back to campus will affect different cohorts of staff</w:t>
      </w:r>
    </w:p>
    <w:p w14:paraId="0A387161" w14:textId="77777777" w:rsidR="004835ED" w:rsidRPr="004835ED" w:rsidRDefault="004835ED" w:rsidP="004835ED">
      <w:pPr>
        <w:rPr>
          <w:b/>
          <w:bCs/>
          <w:lang w:val="en-US"/>
        </w:rPr>
      </w:pPr>
      <w:r w:rsidRPr="004835ED">
        <w:rPr>
          <w:b/>
          <w:bCs/>
          <w:lang w:val="en-US"/>
        </w:rPr>
        <w:t>and take into account any equality considerations. HEIs will seek to identify reasonable</w:t>
      </w:r>
    </w:p>
    <w:p w14:paraId="32624465" w14:textId="77777777" w:rsidR="004835ED" w:rsidRPr="004835ED" w:rsidRDefault="004835ED" w:rsidP="004835ED">
      <w:pPr>
        <w:rPr>
          <w:b/>
          <w:bCs/>
          <w:lang w:val="en-US"/>
        </w:rPr>
      </w:pPr>
      <w:r w:rsidRPr="004835ED">
        <w:rPr>
          <w:b/>
          <w:bCs/>
          <w:lang w:val="en-US"/>
        </w:rPr>
        <w:t>actions to mitigate possible adverse impacts on specific group/s including those, or those</w:t>
      </w:r>
    </w:p>
    <w:p w14:paraId="61EEB3DC" w14:textId="2B562A0D" w:rsidR="008256C0" w:rsidRPr="004835ED" w:rsidRDefault="004835ED" w:rsidP="004835ED">
      <w:pPr>
        <w:rPr>
          <w:lang w:val="en-US"/>
        </w:rPr>
      </w:pPr>
      <w:r w:rsidRPr="004835ED">
        <w:rPr>
          <w:b/>
          <w:bCs/>
          <w:lang w:val="en-US"/>
        </w:rPr>
        <w:t>living with, people who are shielding or vulnerable.</w:t>
      </w:r>
      <w:r>
        <w:rPr>
          <w:lang w:val="en-US"/>
        </w:rPr>
        <w:t>”</w:t>
      </w:r>
    </w:p>
    <w:p w14:paraId="38F7D577" w14:textId="77777777" w:rsidR="00C5057C" w:rsidRDefault="00C5057C">
      <w:pPr>
        <w:rPr>
          <w:lang w:val="en-US"/>
        </w:rPr>
      </w:pPr>
    </w:p>
    <w:p w14:paraId="20BE7772" w14:textId="2A2D4A79" w:rsidR="00C5057C" w:rsidRDefault="00F94567">
      <w:pPr>
        <w:rPr>
          <w:lang w:val="en-US"/>
        </w:rPr>
      </w:pPr>
      <w:r>
        <w:rPr>
          <w:lang w:val="en-US"/>
        </w:rPr>
        <w:lastRenderedPageBreak/>
        <w:t>This guidance and statement therefore requires you to put the health, safety and well being of staff</w:t>
      </w:r>
      <w:r w:rsidR="00DA5BAA">
        <w:rPr>
          <w:lang w:val="en-US"/>
        </w:rPr>
        <w:t xml:space="preserve"> (and students) first when making decisions about returning to face to face working</w:t>
      </w:r>
      <w:r w:rsidR="000C6EA0">
        <w:rPr>
          <w:lang w:val="en-US"/>
        </w:rPr>
        <w:t xml:space="preserve">, to consider individual risk </w:t>
      </w:r>
      <w:r w:rsidR="0040502F">
        <w:rPr>
          <w:lang w:val="en-US"/>
        </w:rPr>
        <w:t>assessments</w:t>
      </w:r>
      <w:r w:rsidR="000C6EA0">
        <w:rPr>
          <w:lang w:val="en-US"/>
        </w:rPr>
        <w:t xml:space="preserve"> that take into acc</w:t>
      </w:r>
      <w:r w:rsidR="0040502F">
        <w:rPr>
          <w:lang w:val="en-US"/>
        </w:rPr>
        <w:t>o</w:t>
      </w:r>
      <w:r w:rsidR="000C6EA0">
        <w:rPr>
          <w:lang w:val="en-US"/>
        </w:rPr>
        <w:t>unt staff’s individual characteristics</w:t>
      </w:r>
      <w:r w:rsidR="0040502F">
        <w:rPr>
          <w:lang w:val="en-US"/>
        </w:rPr>
        <w:t xml:space="preserve">, </w:t>
      </w:r>
      <w:r w:rsidR="00583C99">
        <w:rPr>
          <w:lang w:val="en-US"/>
        </w:rPr>
        <w:t xml:space="preserve">to protect staff’s mental health, </w:t>
      </w:r>
      <w:r w:rsidR="00453480">
        <w:rPr>
          <w:lang w:val="en-US"/>
        </w:rPr>
        <w:t xml:space="preserve">and </w:t>
      </w:r>
      <w:r w:rsidR="0040502F">
        <w:rPr>
          <w:lang w:val="en-US"/>
        </w:rPr>
        <w:t xml:space="preserve">to factor equality considerations for </w:t>
      </w:r>
      <w:r w:rsidR="00F461D4">
        <w:rPr>
          <w:lang w:val="en-US"/>
        </w:rPr>
        <w:t>people</w:t>
      </w:r>
      <w:r w:rsidR="0040502F">
        <w:rPr>
          <w:lang w:val="en-US"/>
        </w:rPr>
        <w:t xml:space="preserve"> with different protected characteristics</w:t>
      </w:r>
      <w:r w:rsidR="001F14AC">
        <w:rPr>
          <w:lang w:val="en-US"/>
        </w:rPr>
        <w:t xml:space="preserve"> such as </w:t>
      </w:r>
      <w:r w:rsidR="00FE69B4">
        <w:rPr>
          <w:lang w:val="en-US"/>
        </w:rPr>
        <w:t>age [</w:t>
      </w:r>
      <w:r w:rsidR="00FE69B4" w:rsidRPr="008C1C9F">
        <w:rPr>
          <w:highlight w:val="green"/>
          <w:lang w:val="en-US"/>
        </w:rPr>
        <w:t>and disability</w:t>
      </w:r>
      <w:r w:rsidR="00FE69B4">
        <w:rPr>
          <w:lang w:val="en-US"/>
        </w:rPr>
        <w:t>]</w:t>
      </w:r>
      <w:r w:rsidR="001F14AC">
        <w:rPr>
          <w:lang w:val="en-US"/>
        </w:rPr>
        <w:t xml:space="preserve"> </w:t>
      </w:r>
      <w:r w:rsidR="00611ADA">
        <w:rPr>
          <w:lang w:val="en-US"/>
        </w:rPr>
        <w:t>into decisions</w:t>
      </w:r>
      <w:r w:rsidR="00453480">
        <w:rPr>
          <w:lang w:val="en-US"/>
        </w:rPr>
        <w:t>.  I do not believe that the risk assessment</w:t>
      </w:r>
      <w:r w:rsidR="008C1C9F">
        <w:rPr>
          <w:lang w:val="en-US"/>
        </w:rPr>
        <w:t>s</w:t>
      </w:r>
      <w:r w:rsidR="00453480">
        <w:rPr>
          <w:lang w:val="en-US"/>
        </w:rPr>
        <w:t xml:space="preserve"> for</w:t>
      </w:r>
      <w:r w:rsidR="00C15952">
        <w:rPr>
          <w:lang w:val="en-US"/>
        </w:rPr>
        <w:t xml:space="preserve"> the institution which I have been shown has done this</w:t>
      </w:r>
      <w:r w:rsidR="00BE0916">
        <w:rPr>
          <w:lang w:val="en-US"/>
        </w:rPr>
        <w:t xml:space="preserve"> adequately</w:t>
      </w:r>
      <w:r w:rsidR="00C15952">
        <w:rPr>
          <w:lang w:val="en-US"/>
        </w:rPr>
        <w:t>.</w:t>
      </w:r>
      <w:r w:rsidR="00D65418">
        <w:rPr>
          <w:lang w:val="en-US"/>
        </w:rPr>
        <w:t xml:space="preserve"> </w:t>
      </w:r>
    </w:p>
    <w:p w14:paraId="44E53C78" w14:textId="294D9B84" w:rsidR="00C15952" w:rsidRDefault="00C15952">
      <w:pPr>
        <w:rPr>
          <w:lang w:val="en-US"/>
        </w:rPr>
      </w:pPr>
    </w:p>
    <w:p w14:paraId="1C4D59DD" w14:textId="32208670" w:rsidR="00C15952" w:rsidRDefault="00C15952">
      <w:pPr>
        <w:rPr>
          <w:lang w:val="en-US"/>
        </w:rPr>
      </w:pPr>
      <w:r>
        <w:rPr>
          <w:lang w:val="en-US"/>
        </w:rPr>
        <w:t>[</w:t>
      </w:r>
      <w:r w:rsidRPr="00C15952">
        <w:rPr>
          <w:highlight w:val="yellow"/>
          <w:lang w:val="en-US"/>
        </w:rPr>
        <w:t>If wanted – pick up detailed issues from the RA about which the member is unhappy</w:t>
      </w:r>
      <w:r w:rsidR="00C3390D" w:rsidRPr="00C3390D">
        <w:rPr>
          <w:highlight w:val="yellow"/>
          <w:lang w:val="en-US"/>
        </w:rPr>
        <w:t>:-</w:t>
      </w:r>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Pr>
          <w:lang w:val="en-US"/>
        </w:rPr>
        <w:t xml:space="preserve">I am </w:t>
      </w:r>
      <w:r w:rsidR="00616A76">
        <w:rPr>
          <w:lang w:val="en-US"/>
        </w:rPr>
        <w:t>particularly</w:t>
      </w:r>
      <w:r>
        <w:rPr>
          <w:lang w:val="en-US"/>
        </w:rPr>
        <w:t xml:space="preserve"> concerned about the following</w:t>
      </w:r>
      <w:r w:rsidR="00616A76">
        <w:rPr>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0D478F59"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w:t>
      </w:r>
      <w:r w:rsidR="00864F74">
        <w:rPr>
          <w:lang w:val="en-US"/>
        </w:rPr>
        <w:t>.</w:t>
      </w:r>
      <w:r w:rsidR="00A100CB">
        <w:rPr>
          <w:lang w:val="en-US"/>
        </w:rPr>
        <w:t xml:space="preserve"> </w:t>
      </w:r>
      <w:r w:rsidR="003F6908">
        <w:rPr>
          <w:lang w:val="en-US"/>
        </w:rPr>
        <w:t xml:space="preserve">Conscious of the increased risk to me as a person of </w:t>
      </w:r>
      <w:r w:rsidR="00FE69B4">
        <w:rPr>
          <w:lang w:val="en-US"/>
        </w:rPr>
        <w:t>my age</w:t>
      </w:r>
      <w:r w:rsidR="003F6908">
        <w:rPr>
          <w:lang w:val="en-US"/>
        </w:rPr>
        <w:t xml:space="preserve">, </w:t>
      </w:r>
      <w:r w:rsidR="00FE69B4">
        <w:rPr>
          <w:lang w:val="en-US"/>
        </w:rPr>
        <w:t>[</w:t>
      </w:r>
      <w:r w:rsidR="00FE69B4" w:rsidRPr="008C1C9F">
        <w:rPr>
          <w:highlight w:val="green"/>
          <w:lang w:val="en-US"/>
        </w:rPr>
        <w:t>sex] [and] [with my underlying health condition]</w:t>
      </w:r>
      <w:r w:rsidR="00FE69B4">
        <w:rPr>
          <w:lang w:val="en-US"/>
        </w:rPr>
        <w:t xml:space="preserve">, </w:t>
      </w:r>
      <w:r w:rsidR="003F6908">
        <w:rPr>
          <w:lang w:val="en-US"/>
        </w:rPr>
        <w:t>o</w:t>
      </w:r>
      <w:r w:rsidR="008D7A7C">
        <w:rPr>
          <w:lang w:val="en-US"/>
        </w:rPr>
        <w:t xml:space="preserve">utside the workplace I have of course been working from home, associating with a very small number of people and </w:t>
      </w:r>
      <w:r w:rsidR="00B4109C">
        <w:rPr>
          <w:lang w:val="en-US"/>
        </w:rPr>
        <w:t>[</w:t>
      </w:r>
      <w:r w:rsidR="00D349C1" w:rsidRPr="008C1C9F">
        <w:rPr>
          <w:highlight w:val="green"/>
          <w:lang w:val="en-US"/>
        </w:rPr>
        <w:t xml:space="preserve">mention </w:t>
      </w:r>
      <w:r w:rsidR="00B4109C" w:rsidRPr="008C1C9F">
        <w:rPr>
          <w:highlight w:val="green"/>
          <w:lang w:val="en-US"/>
        </w:rPr>
        <w:t xml:space="preserve">any other relevant </w:t>
      </w:r>
      <w:r w:rsidR="00183DC2" w:rsidRPr="008C1C9F">
        <w:rPr>
          <w:highlight w:val="green"/>
          <w:lang w:val="en-US"/>
        </w:rPr>
        <w:t>precautions</w:t>
      </w:r>
      <w:r w:rsidR="00B4109C" w:rsidRPr="008C1C9F">
        <w:rPr>
          <w:highlight w:val="green"/>
          <w:lang w:val="en-US"/>
        </w:rPr>
        <w:t xml:space="preserve"> eg getting someone else to do the shopping</w:t>
      </w:r>
      <w:r w:rsidR="00B4109C">
        <w:rPr>
          <w:lang w:val="en-US"/>
        </w:rPr>
        <w:t>]</w:t>
      </w:r>
      <w:r w:rsidR="005C2AFF">
        <w:rPr>
          <w:lang w:val="en-US"/>
        </w:rPr>
        <w:t>.  You therefore have a duty to assess this</w:t>
      </w:r>
      <w:r w:rsidR="00183DC2">
        <w:rPr>
          <w:lang w:val="en-US"/>
        </w:rPr>
        <w:t xml:space="preserve"> increased</w:t>
      </w:r>
      <w:r w:rsidR="005C2AFF">
        <w:rPr>
          <w:lang w:val="en-US"/>
        </w:rPr>
        <w:t xml:space="preserve"> risk to me</w:t>
      </w:r>
      <w:r w:rsidR="003F6908">
        <w:rPr>
          <w:lang w:val="en-US"/>
        </w:rPr>
        <w:t xml:space="preserve"> whilst I am at work</w:t>
      </w:r>
      <w:r w:rsidR="005C2AFF">
        <w:rPr>
          <w:lang w:val="en-US"/>
        </w:rPr>
        <w:t xml:space="preserve"> and take preventative </w:t>
      </w:r>
      <w:r w:rsidR="00850AE0">
        <w:rPr>
          <w:lang w:val="en-US"/>
        </w:rPr>
        <w:t xml:space="preserve">and protective </w:t>
      </w:r>
      <w:r w:rsidR="005C2AFF">
        <w:rPr>
          <w:lang w:val="en-US"/>
        </w:rPr>
        <w:t xml:space="preserve">measures.  </w:t>
      </w:r>
      <w:r w:rsidR="00850AE0">
        <w:rPr>
          <w:lang w:val="en-US"/>
        </w:rPr>
        <w:t xml:space="preserve">I request as </w:t>
      </w:r>
      <w:r w:rsidR="00713BAB">
        <w:rPr>
          <w:lang w:val="en-US"/>
        </w:rPr>
        <w:t>such a</w:t>
      </w:r>
      <w:r w:rsidR="00850AE0">
        <w:rPr>
          <w:lang w:val="en-US"/>
        </w:rPr>
        <w:t xml:space="preserve"> measure that you allow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and deliver my teaching online.  </w:t>
      </w:r>
      <w:r w:rsidR="006908FC">
        <w:rPr>
          <w:lang w:val="en-US"/>
        </w:rPr>
        <w:t xml:space="preserve"> </w:t>
      </w:r>
    </w:p>
    <w:p w14:paraId="45584F4D" w14:textId="67E725DF" w:rsidR="009A1E52" w:rsidRDefault="009A1E52" w:rsidP="00A100CB">
      <w:pPr>
        <w:rPr>
          <w:lang w:val="en-US"/>
        </w:rPr>
      </w:pPr>
    </w:p>
    <w:p w14:paraId="29A4C13E" w14:textId="6E3EBFD3" w:rsidR="009A1E52" w:rsidRPr="00E4708C" w:rsidRDefault="009A1E52" w:rsidP="00A100CB">
      <w:pPr>
        <w:rPr>
          <w:b/>
          <w:bCs/>
          <w:lang w:val="en-US"/>
        </w:rPr>
      </w:pPr>
      <w:r w:rsidRPr="00E4708C">
        <w:rPr>
          <w:b/>
          <w:bCs/>
          <w:lang w:val="en-US"/>
        </w:rPr>
        <w:t>Indirect discrimination</w:t>
      </w:r>
    </w:p>
    <w:p w14:paraId="7851EDC5" w14:textId="2856EF76" w:rsidR="0001059C" w:rsidRDefault="008143E0" w:rsidP="00A100CB">
      <w:pPr>
        <w:rPr>
          <w:lang w:val="en-US"/>
        </w:rPr>
      </w:pPr>
      <w:r>
        <w:rPr>
          <w:lang w:val="en-US"/>
        </w:rPr>
        <w:t>Under section 19 Equality Act 2010, where an employer applies a provision, criterion o</w:t>
      </w:r>
      <w:r w:rsidR="00FE4818">
        <w:rPr>
          <w:lang w:val="en-US"/>
        </w:rPr>
        <w:t>r</w:t>
      </w:r>
      <w:r>
        <w:rPr>
          <w:lang w:val="en-US"/>
        </w:rPr>
        <w:t xml:space="preserve"> practice to employees which puts a group who share a protected characteristic under that Act </w:t>
      </w:r>
      <w:r w:rsidR="00DE2CDF">
        <w:rPr>
          <w:lang w:val="en-US"/>
        </w:rPr>
        <w:t>at</w:t>
      </w:r>
      <w:r>
        <w:rPr>
          <w:lang w:val="en-US"/>
        </w:rPr>
        <w:t xml:space="preserve"> a particular disadvantage</w:t>
      </w:r>
      <w:r w:rsidR="00E612F2">
        <w:rPr>
          <w:lang w:val="en-US"/>
        </w:rPr>
        <w:t>, this will be unlawful indirect discrimination unless it can be shown to be a proportionate means to a legitimate aim.  Your proposal for staff to work</w:t>
      </w:r>
      <w:r w:rsidR="0012466F">
        <w:rPr>
          <w:lang w:val="en-US"/>
        </w:rPr>
        <w:t xml:space="preserve"> </w:t>
      </w:r>
      <w:r w:rsidR="00E612F2">
        <w:rPr>
          <w:lang w:val="en-US"/>
        </w:rPr>
        <w:t>in the workplace put</w:t>
      </w:r>
      <w:r w:rsidR="0012466F">
        <w:rPr>
          <w:lang w:val="en-US"/>
        </w:rPr>
        <w:t>s</w:t>
      </w:r>
      <w:r w:rsidR="00E612F2">
        <w:rPr>
          <w:lang w:val="en-US"/>
        </w:rPr>
        <w:t xml:space="preserve"> me </w:t>
      </w:r>
      <w:r w:rsidR="00E612F2">
        <w:rPr>
          <w:lang w:val="en-US"/>
        </w:rPr>
        <w:lastRenderedPageBreak/>
        <w:t xml:space="preserve">and </w:t>
      </w:r>
      <w:r w:rsidR="00FE69B4">
        <w:rPr>
          <w:lang w:val="en-US"/>
        </w:rPr>
        <w:t xml:space="preserve">other staff my age, </w:t>
      </w:r>
      <w:r w:rsidR="00FE69B4" w:rsidRPr="00FE69B4">
        <w:rPr>
          <w:highlight w:val="yellow"/>
          <w:lang w:val="en-US"/>
        </w:rPr>
        <w:t>[(if male)</w:t>
      </w:r>
      <w:r w:rsidR="00FE69B4">
        <w:rPr>
          <w:lang w:val="en-US"/>
        </w:rPr>
        <w:t xml:space="preserve"> of my sex][</w:t>
      </w:r>
      <w:r w:rsidR="00FE69B4" w:rsidRPr="008C1C9F">
        <w:rPr>
          <w:highlight w:val="green"/>
          <w:lang w:val="en-US"/>
        </w:rPr>
        <w:t>and] [with my underlying condition</w:t>
      </w:r>
      <w:r w:rsidR="008C1C9F">
        <w:rPr>
          <w:lang w:val="en-US"/>
        </w:rPr>
        <w:t>]</w:t>
      </w:r>
      <w:r w:rsidR="001F14AC">
        <w:rPr>
          <w:lang w:val="en-US"/>
        </w:rPr>
        <w:t xml:space="preserve"> </w:t>
      </w:r>
      <w:r w:rsidR="0012466F">
        <w:rPr>
          <w:lang w:val="en-US"/>
        </w:rPr>
        <w:t xml:space="preserve">at the particular disadvantage </w:t>
      </w:r>
      <w:r w:rsidR="00124562">
        <w:rPr>
          <w:lang w:val="en-US"/>
        </w:rPr>
        <w:t xml:space="preserve">of an increased risk of </w:t>
      </w:r>
      <w:r w:rsidR="00282DF0">
        <w:rPr>
          <w:lang w:val="en-US"/>
        </w:rPr>
        <w:t xml:space="preserve">being seriously ill with Covid 19.  This is potentially indirect </w:t>
      </w:r>
      <w:r w:rsidR="00FE69B4">
        <w:rPr>
          <w:lang w:val="en-US"/>
        </w:rPr>
        <w:t>age, (</w:t>
      </w:r>
      <w:r w:rsidR="00FE69B4" w:rsidRPr="00FE69B4">
        <w:rPr>
          <w:highlight w:val="yellow"/>
          <w:lang w:val="en-US"/>
        </w:rPr>
        <w:t>if male</w:t>
      </w:r>
      <w:r w:rsidR="00FE69B4">
        <w:rPr>
          <w:lang w:val="en-US"/>
        </w:rPr>
        <w:t xml:space="preserve"> [sex])  [and] [</w:t>
      </w:r>
      <w:r w:rsidR="00FE69B4" w:rsidRPr="008C1C9F">
        <w:rPr>
          <w:highlight w:val="green"/>
          <w:lang w:val="en-US"/>
        </w:rPr>
        <w:t>disability</w:t>
      </w:r>
      <w:r w:rsidR="00FE69B4">
        <w:rPr>
          <w:lang w:val="en-US"/>
        </w:rPr>
        <w:t xml:space="preserve">] </w:t>
      </w:r>
      <w:r w:rsidR="00282DF0">
        <w:rPr>
          <w:lang w:val="en-US"/>
        </w:rPr>
        <w:t xml:space="preserve">discrimination.  </w:t>
      </w:r>
      <w:r w:rsidR="00DF4D4D">
        <w:rPr>
          <w:lang w:val="en-US"/>
        </w:rPr>
        <w:t>I do not believe that your proposal is proportionate when I have been working remotely with great success since [</w:t>
      </w:r>
      <w:r w:rsidR="00DF4D4D" w:rsidRPr="008C1C9F">
        <w:rPr>
          <w:highlight w:val="green"/>
          <w:lang w:val="en-US"/>
        </w:rPr>
        <w:t>date</w:t>
      </w:r>
      <w:r w:rsidR="00DF4D4D">
        <w:rPr>
          <w:lang w:val="en-US"/>
        </w:rPr>
        <w:t xml:space="preserve">] and I can deliver my teaching online.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illness from Covid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3E0C6A19" w:rsidR="000B4005" w:rsidRDefault="00BE1B3F" w:rsidP="00A100CB">
      <w:pPr>
        <w:rPr>
          <w:lang w:val="en-US"/>
        </w:rPr>
      </w:pPr>
      <w:r>
        <w:rPr>
          <w:lang w:val="en-US"/>
        </w:rPr>
        <w:t>As evidenced by the UCEA guidance and its Appendix mentioned above, y</w:t>
      </w:r>
      <w:r w:rsidR="0006191E">
        <w:rPr>
          <w:lang w:val="en-US"/>
        </w:rPr>
        <w:t xml:space="preserve">ou are also aware </w:t>
      </w:r>
      <w:r w:rsidR="00B04EFA">
        <w:rPr>
          <w:lang w:val="en-US"/>
        </w:rPr>
        <w:t xml:space="preserve">of the risks to the mental health of staff.  The proposal for me to resume working in the workplace in my circumstances has made me anxious and distressed </w:t>
      </w:r>
      <w:r w:rsidR="00961070">
        <w:rPr>
          <w:lang w:val="en-US"/>
        </w:rPr>
        <w:t xml:space="preserve">and I will be consulting my GP about this if I feel it is necessary. </w:t>
      </w:r>
      <w:r w:rsidR="00BB7190">
        <w:rPr>
          <w:lang w:val="en-US"/>
        </w:rPr>
        <w:t xml:space="preserve">I believe you would be in breach of your duty of care to </w:t>
      </w:r>
      <w:r w:rsidR="00801961">
        <w:rPr>
          <w:lang w:val="en-US"/>
        </w:rPr>
        <w:t xml:space="preserve">require me to resume working in the workplace and that any harm to my mental health in these circumstances is foreseeable.  </w:t>
      </w:r>
      <w:r w:rsidR="00961070">
        <w:rPr>
          <w:lang w:val="en-US"/>
        </w:rPr>
        <w:t xml:space="preserve"> </w:t>
      </w:r>
    </w:p>
    <w:p w14:paraId="7D4F0EEE" w14:textId="5CFCB619" w:rsidR="00801961" w:rsidRDefault="00801961" w:rsidP="00A100CB">
      <w:pPr>
        <w:rPr>
          <w:lang w:val="en-US"/>
        </w:rPr>
      </w:pPr>
    </w:p>
    <w:p w14:paraId="29D43E13" w14:textId="77777777" w:rsidR="0078406E" w:rsidRPr="0078406E" w:rsidRDefault="0078406E" w:rsidP="0078406E">
      <w:pPr>
        <w:rPr>
          <w:b/>
          <w:lang w:val="en-US"/>
        </w:rPr>
      </w:pPr>
      <w:r w:rsidRPr="0078406E">
        <w:rPr>
          <w:b/>
          <w:lang w:val="en-US"/>
        </w:rPr>
        <w:t>Whistleblowing</w:t>
      </w:r>
    </w:p>
    <w:p w14:paraId="69EEC3DE" w14:textId="4E5E21E3" w:rsidR="0078406E" w:rsidRDefault="0078406E" w:rsidP="0078406E">
      <w:pPr>
        <w:rPr>
          <w:lang w:val="en-US"/>
        </w:rPr>
      </w:pPr>
      <w:r w:rsidRPr="0078406E">
        <w:rPr>
          <w:lang w:val="en-US"/>
        </w:rPr>
        <w:t xml:space="preserve">I would just remind you that I am protected by section 47B Employment Rights Act 1996 from any detriment on the grounds of having informed you about these potential breaches of your legal obligations and endangerment of health and safety.  </w:t>
      </w:r>
    </w:p>
    <w:p w14:paraId="65E2BDD0" w14:textId="4698C182" w:rsidR="00801961" w:rsidRDefault="00801961" w:rsidP="00A100CB">
      <w:pPr>
        <w:rPr>
          <w:lang w:val="en-US"/>
        </w:rPr>
      </w:pPr>
    </w:p>
    <w:p w14:paraId="0C46EA25" w14:textId="77777777" w:rsidR="0078406E" w:rsidRDefault="0078406E" w:rsidP="00A100CB">
      <w:pPr>
        <w:rPr>
          <w:lang w:val="en-US"/>
        </w:rPr>
      </w:pP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1059C"/>
    <w:rsid w:val="00035DDE"/>
    <w:rsid w:val="0006191E"/>
    <w:rsid w:val="00080050"/>
    <w:rsid w:val="000B4005"/>
    <w:rsid w:val="000C6EA0"/>
    <w:rsid w:val="00105E6F"/>
    <w:rsid w:val="00124562"/>
    <w:rsid w:val="0012466F"/>
    <w:rsid w:val="00162F17"/>
    <w:rsid w:val="00183DC2"/>
    <w:rsid w:val="001A3E31"/>
    <w:rsid w:val="001B5814"/>
    <w:rsid w:val="001F14AC"/>
    <w:rsid w:val="00213C95"/>
    <w:rsid w:val="00235CE1"/>
    <w:rsid w:val="00255FA3"/>
    <w:rsid w:val="00276F2E"/>
    <w:rsid w:val="00282DF0"/>
    <w:rsid w:val="002E0246"/>
    <w:rsid w:val="003151DB"/>
    <w:rsid w:val="00322B4A"/>
    <w:rsid w:val="003577F7"/>
    <w:rsid w:val="003940AC"/>
    <w:rsid w:val="003F4CF5"/>
    <w:rsid w:val="003F6908"/>
    <w:rsid w:val="004016A1"/>
    <w:rsid w:val="0040502F"/>
    <w:rsid w:val="0042203F"/>
    <w:rsid w:val="004370D6"/>
    <w:rsid w:val="00443514"/>
    <w:rsid w:val="00453480"/>
    <w:rsid w:val="00467A56"/>
    <w:rsid w:val="004835ED"/>
    <w:rsid w:val="0049415A"/>
    <w:rsid w:val="004E762A"/>
    <w:rsid w:val="00520161"/>
    <w:rsid w:val="0052181D"/>
    <w:rsid w:val="0052706A"/>
    <w:rsid w:val="005322DD"/>
    <w:rsid w:val="005561FF"/>
    <w:rsid w:val="00583C99"/>
    <w:rsid w:val="005A5B55"/>
    <w:rsid w:val="005C2AFF"/>
    <w:rsid w:val="005D2E0F"/>
    <w:rsid w:val="005D77AE"/>
    <w:rsid w:val="00603CC8"/>
    <w:rsid w:val="00611ADA"/>
    <w:rsid w:val="00616A76"/>
    <w:rsid w:val="00685D16"/>
    <w:rsid w:val="006908FC"/>
    <w:rsid w:val="006A605C"/>
    <w:rsid w:val="006D5C0D"/>
    <w:rsid w:val="00713BAB"/>
    <w:rsid w:val="00722692"/>
    <w:rsid w:val="0072336E"/>
    <w:rsid w:val="007355F0"/>
    <w:rsid w:val="00752BCE"/>
    <w:rsid w:val="00781A78"/>
    <w:rsid w:val="0078406E"/>
    <w:rsid w:val="007D00D1"/>
    <w:rsid w:val="007F701C"/>
    <w:rsid w:val="00801961"/>
    <w:rsid w:val="00807E8D"/>
    <w:rsid w:val="00813D8D"/>
    <w:rsid w:val="008143E0"/>
    <w:rsid w:val="008256C0"/>
    <w:rsid w:val="00850AE0"/>
    <w:rsid w:val="008545B9"/>
    <w:rsid w:val="00856DC1"/>
    <w:rsid w:val="00864F74"/>
    <w:rsid w:val="008C1C9F"/>
    <w:rsid w:val="008D47F5"/>
    <w:rsid w:val="008D7A7C"/>
    <w:rsid w:val="008E3BC8"/>
    <w:rsid w:val="008E58B9"/>
    <w:rsid w:val="00903E83"/>
    <w:rsid w:val="00946F11"/>
    <w:rsid w:val="00961070"/>
    <w:rsid w:val="00963406"/>
    <w:rsid w:val="009637EE"/>
    <w:rsid w:val="00996234"/>
    <w:rsid w:val="009A1E52"/>
    <w:rsid w:val="009B3F63"/>
    <w:rsid w:val="009C2E19"/>
    <w:rsid w:val="009F38CB"/>
    <w:rsid w:val="00A100CB"/>
    <w:rsid w:val="00A3745F"/>
    <w:rsid w:val="00A72D2F"/>
    <w:rsid w:val="00B0258E"/>
    <w:rsid w:val="00B04EFA"/>
    <w:rsid w:val="00B20BA6"/>
    <w:rsid w:val="00B4109C"/>
    <w:rsid w:val="00B63EC5"/>
    <w:rsid w:val="00B73561"/>
    <w:rsid w:val="00B807BF"/>
    <w:rsid w:val="00BB7190"/>
    <w:rsid w:val="00BD4292"/>
    <w:rsid w:val="00BE0916"/>
    <w:rsid w:val="00BE1B3F"/>
    <w:rsid w:val="00BF6780"/>
    <w:rsid w:val="00C078CC"/>
    <w:rsid w:val="00C15952"/>
    <w:rsid w:val="00C3210E"/>
    <w:rsid w:val="00C3360B"/>
    <w:rsid w:val="00C3390D"/>
    <w:rsid w:val="00C5057C"/>
    <w:rsid w:val="00C52574"/>
    <w:rsid w:val="00C81C99"/>
    <w:rsid w:val="00C87A32"/>
    <w:rsid w:val="00C936EB"/>
    <w:rsid w:val="00C965F1"/>
    <w:rsid w:val="00D349C1"/>
    <w:rsid w:val="00D360DA"/>
    <w:rsid w:val="00D65418"/>
    <w:rsid w:val="00D85905"/>
    <w:rsid w:val="00D93DA7"/>
    <w:rsid w:val="00DA5BAA"/>
    <w:rsid w:val="00DD4A04"/>
    <w:rsid w:val="00DE2CDF"/>
    <w:rsid w:val="00DF4D4D"/>
    <w:rsid w:val="00E23063"/>
    <w:rsid w:val="00E34529"/>
    <w:rsid w:val="00E4708C"/>
    <w:rsid w:val="00E612F2"/>
    <w:rsid w:val="00E65428"/>
    <w:rsid w:val="00E870B3"/>
    <w:rsid w:val="00ED2EA1"/>
    <w:rsid w:val="00F461D4"/>
    <w:rsid w:val="00F640D2"/>
    <w:rsid w:val="00F9068C"/>
    <w:rsid w:val="00F94567"/>
    <w:rsid w:val="00FB7150"/>
    <w:rsid w:val="00FE4818"/>
    <w:rsid w:val="00FE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9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people-at-higher-risk/whos-at-higher-risk-from-coronavirus/" TargetMode="External"/><Relationship Id="rId5" Type="http://schemas.openxmlformats.org/officeDocument/2006/relationships/numbering" Target="numbering.xml"/><Relationship Id="rId10" Type="http://schemas.openxmlformats.org/officeDocument/2006/relationships/hyperlink" Target="https://assets.publishing.service.gov.uk/government/uploads/system/uploads/attachment_data/file/908434/Disparities_in_the_risk_and_outcomes_of_COVID_August_2020_update.pdf" TargetMode="Externa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3.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C8B1F-FB1F-4E6E-87F0-2785364B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3</cp:revision>
  <dcterms:created xsi:type="dcterms:W3CDTF">2020-09-29T21:30:00Z</dcterms:created>
  <dcterms:modified xsi:type="dcterms:W3CDTF">2020-09-29T21:30:00Z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